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160" w:right="535" w:firstLine="720"/>
        <w:rPr>
          <w:rFonts w:ascii="Calibri" w:cs="Calibri" w:eastAsia="Calibri" w:hAnsi="Calibri"/>
          <w:color w:val="000000"/>
          <w:sz w:val="52"/>
          <w:szCs w:val="52"/>
        </w:rPr>
      </w:pPr>
      <w:r w:rsidDel="00000000" w:rsidR="00000000" w:rsidRPr="00000000">
        <w:rPr>
          <w:rFonts w:ascii="Calibri" w:cs="Calibri" w:eastAsia="Calibri" w:hAnsi="Calibri"/>
          <w:color w:val="000000"/>
          <w:sz w:val="52"/>
          <w:szCs w:val="52"/>
          <w:rtl w:val="0"/>
        </w:rPr>
        <w:t xml:space="preserve">REFERRAL FORM</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7" w:line="240" w:lineRule="auto"/>
        <w:ind w:right="1523"/>
        <w:jc w:val="center"/>
        <w:rPr>
          <w:rFonts w:ascii="Calibri" w:cs="Calibri" w:eastAsia="Calibri" w:hAnsi="Calibri"/>
          <w:color w:val="000000"/>
          <w:sz w:val="52"/>
          <w:szCs w:val="52"/>
        </w:rPr>
      </w:pPr>
      <w:r w:rsidDel="00000000" w:rsidR="00000000" w:rsidRPr="00000000">
        <w:rPr>
          <w:rFonts w:ascii="Calibri" w:cs="Calibri" w:eastAsia="Calibri" w:hAnsi="Calibri"/>
          <w:color w:val="000000"/>
          <w:sz w:val="52"/>
          <w:szCs w:val="52"/>
          <w:rtl w:val="0"/>
        </w:rPr>
        <w:t xml:space="preserve">            Motherwell Cheshire CIO</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3" w:line="240" w:lineRule="auto"/>
        <w:ind w:right="885"/>
        <w:jc w:val="center"/>
        <w:rPr>
          <w:rFonts w:ascii="Calibri" w:cs="Calibri" w:eastAsia="Calibri" w:hAnsi="Calibri"/>
          <w:color w:val="7030a0"/>
          <w:sz w:val="37"/>
          <w:szCs w:val="37"/>
        </w:rPr>
      </w:pPr>
      <w:r w:rsidDel="00000000" w:rsidR="00000000" w:rsidRPr="00000000">
        <w:rPr>
          <w:rFonts w:ascii="Calibri" w:cs="Calibri" w:eastAsia="Calibri" w:hAnsi="Calibri"/>
          <w:color w:val="7030a0"/>
          <w:sz w:val="37"/>
          <w:szCs w:val="37"/>
          <w:rtl w:val="0"/>
        </w:rPr>
        <w:t xml:space="preserve">                referrals@motherwellcheshirecio.com</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75" w:line="240" w:lineRule="auto"/>
        <w:ind w:right="315"/>
        <w:jc w:val="center"/>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Our vision is that women and girls are able to meet the challenges in their lives and access support,                                                           education and advocacy whenever they need it, in order to fulfil their potential.</w:t>
      </w:r>
    </w:p>
    <w:tbl>
      <w:tblPr>
        <w:tblStyle w:val="Table1"/>
        <w:tblW w:w="10616.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
        <w:gridCol w:w="9937"/>
        <w:tblGridChange w:id="0">
          <w:tblGrid>
            <w:gridCol w:w="679"/>
            <w:gridCol w:w="9937"/>
          </w:tblGrid>
        </w:tblGridChange>
      </w:tblGrid>
      <w:tr>
        <w:trPr>
          <w:cantSplit w:val="0"/>
          <w:trHeight w:val="254"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291" w:firstLine="0"/>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A </w:t>
            </w:r>
            <w:r w:rsidDel="00000000" w:rsidR="00000000" w:rsidRPr="00000000">
              <w:rPr>
                <w:rFonts w:ascii="Calibri" w:cs="Calibri" w:eastAsia="Calibri" w:hAnsi="Calibri"/>
                <w:color w:val="000000"/>
                <w:sz w:val="19"/>
                <w:szCs w:val="19"/>
                <w:rtl w:val="0"/>
              </w:rPr>
              <w:t xml:space="preserve">Complete this section, AND section B if you are referring someone to our services</w:t>
            </w:r>
          </w:p>
        </w:tc>
      </w:tr>
      <w:tr>
        <w:trPr>
          <w:cantSplit w:val="0"/>
          <w:trHeight w:val="30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right="207"/>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r</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80" w:line="240" w:lineRule="auto"/>
              <w:ind w:right="205"/>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4" w:line="240" w:lineRule="auto"/>
              <w:ind w:right="207"/>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r</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24" w:line="240" w:lineRule="auto"/>
              <w:ind w:right="207"/>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r</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80" w:line="240" w:lineRule="auto"/>
              <w:ind w:right="205"/>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10" w:line="240" w:lineRule="auto"/>
              <w:jc w:val="center"/>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f</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80" w:line="240" w:lineRule="auto"/>
              <w:ind w:right="205"/>
              <w:jc w:val="right"/>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94" w:line="240" w:lineRule="auto"/>
              <w:jc w:val="center"/>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R</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222222"/>
                <w:sz w:val="19"/>
                <w:szCs w:val="19"/>
              </w:rPr>
            </w:pPr>
            <w:r w:rsidDel="00000000" w:rsidR="00000000" w:rsidRPr="00000000">
              <w:rPr>
                <w:rFonts w:ascii="Comic Sans MS" w:cs="Comic Sans MS" w:eastAsia="Comic Sans MS" w:hAnsi="Comic Sans MS"/>
                <w:color w:val="222222"/>
                <w:sz w:val="19"/>
                <w:szCs w:val="19"/>
                <w:rtl w:val="0"/>
              </w:rPr>
              <w:t xml:space="preserve">What organisation do you work for?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00"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What is your full name?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2297" w:firstLine="0"/>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56" w:line="240" w:lineRule="auto"/>
              <w:ind w:left="3369" w:firstLine="0"/>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41"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Should we need to speak to you: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2297" w:firstLine="0"/>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Contact number: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
                <w:szCs w:val="2"/>
              </w:rPr>
            </w:pPr>
            <w:r w:rsidDel="00000000" w:rsidR="00000000" w:rsidRPr="00000000">
              <w:rPr>
                <w:rFonts w:ascii="Comic Sans MS" w:cs="Comic Sans MS" w:eastAsia="Comic Sans MS" w:hAnsi="Comic Sans MS"/>
                <w:color w:val="000000"/>
                <w:sz w:val="19"/>
                <w:szCs w:val="19"/>
                <w:rtl w:val="0"/>
              </w:rPr>
              <w:t xml:space="preserve">About your referral, please provide your contact details: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3369" w:firstLine="0"/>
              <w:rPr>
                <w:rFonts w:ascii="Calibri" w:cs="Calibri" w:eastAsia="Calibri" w:hAnsi="Calibri"/>
                <w:color w:val="000000"/>
                <w:sz w:val="2"/>
                <w:szCs w:val="2"/>
              </w:rPr>
            </w:pPr>
            <w:r w:rsidDel="00000000" w:rsidR="00000000" w:rsidRPr="00000000">
              <w:rPr>
                <w:rFonts w:ascii="Calibri" w:cs="Calibri" w:eastAsia="Calibri" w:hAnsi="Calibri"/>
                <w:color w:val="000000"/>
                <w:sz w:val="2"/>
                <w:szCs w:val="2"/>
                <w:rtl w:val="0"/>
              </w:rPr>
              <w:t xml:space="preserv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Email address: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33"/>
                <w:szCs w:val="33"/>
                <w:vertAlign w:val="subscript"/>
                <w:rtl w:val="0"/>
              </w:rPr>
              <w:t xml:space="preserve">Is the person below aware that you are making this referral</w:t>
            </w:r>
            <w:r w:rsidDel="00000000" w:rsidR="00000000" w:rsidRPr="00000000">
              <w:rPr>
                <w:rFonts w:ascii="Comic Sans MS" w:cs="Comic Sans MS" w:eastAsia="Comic Sans MS" w:hAnsi="Comic Sans MS"/>
                <w:color w:val="000000"/>
                <w:sz w:val="19"/>
                <w:szCs w:val="19"/>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YES / NO</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50" w:line="240" w:lineRule="auto"/>
              <w:ind w:right="3519"/>
              <w:rPr>
                <w:rFonts w:ascii="Comic Sans MS" w:cs="Comic Sans MS" w:eastAsia="Comic Sans MS" w:hAnsi="Comic Sans MS"/>
                <w:color w:val="000000"/>
                <w:sz w:val="19"/>
                <w:szCs w:val="19"/>
              </w:rPr>
            </w:pPr>
            <w:r w:rsidDel="00000000" w:rsidR="00000000" w:rsidRPr="00000000">
              <w:rPr>
                <w:rtl w:val="0"/>
              </w:rPr>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
        <w:tblW w:w="106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16"/>
        <w:tblGridChange w:id="0">
          <w:tblGrid>
            <w:gridCol w:w="10616"/>
          </w:tblGrid>
        </w:tblGridChange>
      </w:tblGrid>
      <w:tr>
        <w:trPr>
          <w:cantSplit w:val="0"/>
          <w:trHeight w:val="2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305" w:firstLine="0"/>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B </w:t>
            </w:r>
            <w:r w:rsidDel="00000000" w:rsidR="00000000" w:rsidRPr="00000000">
              <w:rPr>
                <w:rFonts w:ascii="Calibri" w:cs="Calibri" w:eastAsia="Calibri" w:hAnsi="Calibri"/>
                <w:color w:val="000000"/>
                <w:sz w:val="19"/>
                <w:szCs w:val="19"/>
                <w:rtl w:val="0"/>
              </w:rPr>
              <w:t xml:space="preserve">Please provide as much information in this section as possible</w:t>
            </w:r>
          </w:p>
        </w:tc>
      </w:tr>
      <w:tr>
        <w:trPr>
          <w:cantSplit w:val="0"/>
          <w:trHeight w:val="43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Name: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86"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Date of birth: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86"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Address: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331"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Phone number: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350"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Email address: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80" w:line="240" w:lineRule="auto"/>
              <w:ind w:right="2900"/>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right="80"/>
              <w:jc w:val="right"/>
              <w:rPr>
                <w:rFonts w:ascii="Comic Sans MS" w:cs="Comic Sans MS" w:eastAsia="Comic Sans MS" w:hAnsi="Comic Sans MS"/>
                <w:color w:val="000000"/>
                <w:sz w:val="19"/>
                <w:szCs w:val="19"/>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right="80"/>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Preferred method to contact: PHONE / EMAIL</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41" w:line="240" w:lineRule="auto"/>
              <w:ind w:right="2888"/>
              <w:jc w:val="right"/>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41" w:line="240" w:lineRule="auto"/>
              <w:ind w:right="2888"/>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8"/>
                <w:szCs w:val="18"/>
                <w:rtl w:val="0"/>
              </w:rPr>
              <w:t xml:space="preserve">Date form </w:t>
            </w:r>
            <w:r w:rsidDel="00000000" w:rsidR="00000000" w:rsidRPr="00000000">
              <w:rPr>
                <w:rFonts w:ascii="Comic Sans MS" w:cs="Comic Sans MS" w:eastAsia="Comic Sans MS" w:hAnsi="Comic Sans MS"/>
                <w:sz w:val="18"/>
                <w:szCs w:val="18"/>
                <w:rtl w:val="0"/>
              </w:rPr>
              <w:t xml:space="preserve">completed</w:t>
            </w:r>
            <w:r w:rsidDel="00000000" w:rsidR="00000000" w:rsidRPr="00000000">
              <w:rPr>
                <w:rFonts w:ascii="Comic Sans MS" w:cs="Comic Sans MS" w:eastAsia="Comic Sans MS" w:hAnsi="Comic Sans MS"/>
                <w:color w:val="000000"/>
                <w:sz w:val="18"/>
                <w:szCs w:val="18"/>
                <w:rtl w:val="0"/>
              </w:rPr>
              <w:t xml:space="preserve">:</w:t>
            </w:r>
            <w:r w:rsidDel="00000000" w:rsidR="00000000" w:rsidRPr="00000000">
              <w:rPr>
                <w:rFonts w:ascii="Comic Sans MS" w:cs="Comic Sans MS" w:eastAsia="Comic Sans MS" w:hAnsi="Comic Sans MS"/>
                <w:color w:val="000000"/>
                <w:sz w:val="28"/>
                <w:szCs w:val="28"/>
                <w:rtl w:val="0"/>
              </w:rPr>
              <w:t xml:space="preserve">  __/__/____</w:t>
            </w:r>
            <w:r w:rsidDel="00000000" w:rsidR="00000000" w:rsidRPr="00000000">
              <w:rPr>
                <w:rtl w:val="0"/>
              </w:rPr>
            </w:r>
          </w:p>
        </w:tc>
      </w:tr>
    </w:tb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3"/>
        <w:tblW w:w="106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16"/>
        <w:tblGridChange w:id="0">
          <w:tblGrid>
            <w:gridCol w:w="10616"/>
          </w:tblGrid>
        </w:tblGridChange>
      </w:tblGrid>
      <w:tr>
        <w:trPr>
          <w:cantSplit w:val="0"/>
          <w:trHeight w:val="14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Is there a Child Protection Plan or Child in Need Plan in place?  YES / NO</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If yes, how long?   ………………………………………………………….</w:t>
            </w:r>
          </w:p>
        </w:tc>
      </w:tr>
    </w:tbl>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right="-5"/>
        <w:jc w:val="right"/>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 </w:t>
      </w:r>
    </w:p>
    <w:tbl>
      <w:tblPr>
        <w:tblStyle w:val="Table4"/>
        <w:tblW w:w="106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16"/>
        <w:tblGridChange w:id="0">
          <w:tblGrid>
            <w:gridCol w:w="10616"/>
          </w:tblGrid>
        </w:tblGridChange>
      </w:tblGrid>
      <w:tr>
        <w:trPr>
          <w:cantSplit w:val="0"/>
          <w:trHeight w:val="14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omic Sans MS" w:cs="Comic Sans MS" w:eastAsia="Comic Sans MS" w:hAnsi="Comic Sans MS"/>
                <w:color w:val="000000"/>
                <w:sz w:val="19"/>
                <w:szCs w:val="19"/>
              </w:rPr>
            </w:pPr>
            <w:r w:rsidDel="00000000" w:rsidR="00000000" w:rsidRPr="00000000">
              <w:rPr>
                <w:rFonts w:ascii="Comic Sans MS" w:cs="Comic Sans MS" w:eastAsia="Comic Sans MS" w:hAnsi="Comic Sans MS"/>
                <w:color w:val="000000"/>
                <w:sz w:val="19"/>
                <w:szCs w:val="19"/>
                <w:rtl w:val="0"/>
              </w:rPr>
              <w:t xml:space="preserve">Details of situation and concerns or risks arising:</w:t>
            </w:r>
          </w:p>
        </w:tc>
      </w:tr>
    </w:tb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9" w:lineRule="auto"/>
        <w:ind w:right="53"/>
        <w:rPr>
          <w:color w:val="00000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9" w:lineRule="auto"/>
        <w:ind w:right="53"/>
        <w:rPr>
          <w:rFonts w:ascii="Comic Sans MS" w:cs="Comic Sans MS" w:eastAsia="Comic Sans MS" w:hAnsi="Comic Sans MS"/>
          <w:color w:val="222222"/>
          <w:sz w:val="19"/>
          <w:szCs w:val="19"/>
        </w:rPr>
      </w:pPr>
      <w:r w:rsidDel="00000000" w:rsidR="00000000" w:rsidRPr="00000000">
        <w:rPr>
          <w:rFonts w:ascii="Comic Sans MS" w:cs="Comic Sans MS" w:eastAsia="Comic Sans MS" w:hAnsi="Comic Sans MS"/>
          <w:color w:val="222222"/>
          <w:sz w:val="19"/>
          <w:szCs w:val="19"/>
          <w:rtl w:val="0"/>
        </w:rPr>
        <w:t xml:space="preserve">I confirm that I give my consent or have permission to share the information provided on the referral form, for the purposes of accessing Motherwell Cheshire services.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35" w:line="279" w:lineRule="auto"/>
        <w:ind w:right="16"/>
        <w:rPr>
          <w:rFonts w:ascii="Comic Sans MS" w:cs="Comic Sans MS" w:eastAsia="Comic Sans MS" w:hAnsi="Comic Sans MS"/>
          <w:color w:val="222222"/>
          <w:sz w:val="19"/>
          <w:szCs w:val="19"/>
        </w:rPr>
      </w:pPr>
      <w:r w:rsidDel="00000000" w:rsidR="00000000" w:rsidRPr="00000000">
        <w:rPr>
          <w:rFonts w:ascii="Comic Sans MS" w:cs="Comic Sans MS" w:eastAsia="Comic Sans MS" w:hAnsi="Comic Sans MS"/>
          <w:color w:val="222222"/>
          <w:sz w:val="19"/>
          <w:szCs w:val="19"/>
          <w:rtl w:val="0"/>
        </w:rPr>
        <w:t xml:space="preserve">I (your client) understand that the information collected on this referral form will be stored by Motherwell Cheshire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35" w:line="279" w:lineRule="auto"/>
        <w:ind w:right="16"/>
        <w:rPr>
          <w:rFonts w:ascii="Comic Sans MS" w:cs="Comic Sans MS" w:eastAsia="Comic Sans MS" w:hAnsi="Comic Sans MS"/>
          <w:color w:val="222222"/>
          <w:sz w:val="19"/>
          <w:szCs w:val="19"/>
        </w:rPr>
      </w:pPr>
      <w:r w:rsidDel="00000000" w:rsidR="00000000" w:rsidRPr="00000000">
        <w:rPr>
          <w:rFonts w:ascii="Comic Sans MS" w:cs="Comic Sans MS" w:eastAsia="Comic Sans MS" w:hAnsi="Comic Sans MS"/>
          <w:color w:val="222222"/>
          <w:sz w:val="19"/>
          <w:szCs w:val="19"/>
          <w:rtl w:val="0"/>
        </w:rPr>
        <w:t xml:space="preserve">CIO in accordance with the Charity’s policies and may be used for impact evaluation and funder's reports.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04" w:line="245" w:lineRule="auto"/>
        <w:ind w:left="126" w:right="418" w:firstLine="6.999999999999993"/>
        <w:rPr>
          <w:rFonts w:ascii="Calibri" w:cs="Calibri" w:eastAsia="Calibri" w:hAnsi="Calibri"/>
          <w:sz w:val="19"/>
          <w:szCs w:val="19"/>
        </w:rPr>
      </w:pPr>
      <w:r w:rsidDel="00000000" w:rsidR="00000000" w:rsidRPr="00000000">
        <w:rPr>
          <w:rFonts w:ascii="Calibri" w:cs="Calibri" w:eastAsia="Calibri" w:hAnsi="Calibri"/>
          <w:color w:val="000000"/>
          <w:sz w:val="19"/>
          <w:szCs w:val="19"/>
          <w:rtl w:val="0"/>
        </w:rPr>
        <w:t xml:space="preserve">Please send this referral </w:t>
      </w:r>
      <w:r w:rsidDel="00000000" w:rsidR="00000000" w:rsidRPr="00000000">
        <w:rPr>
          <w:rFonts w:ascii="Calibri" w:cs="Calibri" w:eastAsia="Calibri" w:hAnsi="Calibri"/>
          <w:sz w:val="19"/>
          <w:szCs w:val="19"/>
          <w:rtl w:val="0"/>
        </w:rPr>
        <w:t xml:space="preserve">via email to referrals@motherwellcheshirecio.com. Please call  01606 557666 if you would like to discuss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04" w:line="245" w:lineRule="auto"/>
        <w:ind w:left="126" w:right="418" w:firstLine="6.999999999999993"/>
        <w:rPr>
          <w:rFonts w:ascii="Calibri" w:cs="Calibri" w:eastAsia="Calibri" w:hAnsi="Calibri"/>
          <w:color w:val="000000"/>
          <w:sz w:val="19"/>
          <w:szCs w:val="19"/>
        </w:rPr>
      </w:pPr>
      <w:r w:rsidDel="00000000" w:rsidR="00000000" w:rsidRPr="00000000">
        <w:rPr>
          <w:rFonts w:ascii="Calibri" w:cs="Calibri" w:eastAsia="Calibri" w:hAnsi="Calibri"/>
          <w:sz w:val="19"/>
          <w:szCs w:val="19"/>
          <w:rtl w:val="0"/>
        </w:rPr>
        <w:t xml:space="preserve">this with our referral team. Once </w:t>
      </w:r>
      <w:r w:rsidDel="00000000" w:rsidR="00000000" w:rsidRPr="00000000">
        <w:rPr>
          <w:rFonts w:ascii="Calibri" w:cs="Calibri" w:eastAsia="Calibri" w:hAnsi="Calibri"/>
          <w:color w:val="000000"/>
          <w:sz w:val="19"/>
          <w:szCs w:val="19"/>
          <w:rtl w:val="0"/>
        </w:rPr>
        <w:t xml:space="preserve">we receive the referral, we will get in touch within 5 working days to acknowledge receipt of the form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04" w:line="245" w:lineRule="auto"/>
        <w:ind w:left="126" w:right="418" w:firstLine="6.999999999999993"/>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and discuss the next steps with the person being referred.</w:t>
      </w:r>
    </w:p>
    <w:sectPr>
      <w:footerReference r:id="rId7" w:type="default"/>
      <w:pgSz w:h="16820" w:w="11900" w:orient="portrait"/>
      <w:pgMar w:bottom="939" w:top="612" w:left="682" w:right="3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sz w:val="16"/>
        <w:szCs w:val="16"/>
      </w:rPr>
    </w:pPr>
    <w:r w:rsidDel="00000000" w:rsidR="00000000" w:rsidRPr="00000000">
      <w:rPr>
        <w:sz w:val="16"/>
        <w:szCs w:val="16"/>
        <w:rtl w:val="0"/>
      </w:rPr>
      <w:t xml:space="preserve">BE01 - BELIEVE REFERRAL FORM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5K2EnXIlhkAzL1U7svBe6/9ug==">CgMxLjA4AHIhMXYwTDUzX1BpRG9WbklYN2VvVkh1TFg2bGtidTh6SmlX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2023-03-15T13:58:00Z</dcterms:created>
  <dc:creator>Alison Hodgson</dc:creator>
</cp:coreProperties>
</file>